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21" w:rsidRDefault="0061163B">
      <w:r>
        <w:t>В октябре 2019 года поступило 2 обращения граждан.</w:t>
      </w:r>
    </w:p>
    <w:sectPr w:rsidR="00425F21" w:rsidSect="0042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163B"/>
    <w:rsid w:val="00425F21"/>
    <w:rsid w:val="0061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2019-11-19T20:16:00Z</dcterms:created>
  <dcterms:modified xsi:type="dcterms:W3CDTF">2019-11-19T20:17:00Z</dcterms:modified>
</cp:coreProperties>
</file>